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C6" w:rsidRPr="00B67822" w:rsidRDefault="000227C6" w:rsidP="000227C6">
      <w:pPr>
        <w:jc w:val="center"/>
        <w:rPr>
          <w:rFonts w:ascii="Tahoma" w:hAnsi="Tahoma" w:cs="Tahoma"/>
          <w:b/>
          <w:bCs/>
          <w:color w:val="C20336"/>
        </w:rPr>
      </w:pPr>
      <w:r w:rsidRPr="00BB428E">
        <w:rPr>
          <w:rFonts w:ascii="Tahoma" w:hAnsi="Tahoma" w:cs="Tahoma"/>
          <w:b/>
          <w:bCs/>
          <w:color w:val="C20336"/>
        </w:rPr>
        <w:t xml:space="preserve">Тяжелый культиватор </w:t>
      </w:r>
      <w:r>
        <w:rPr>
          <w:rFonts w:ascii="Tahoma" w:hAnsi="Tahoma" w:cs="Tahoma"/>
          <w:b/>
          <w:bCs/>
          <w:color w:val="C20336"/>
          <w:lang w:val="en-US"/>
        </w:rPr>
        <w:t>R</w:t>
      </w:r>
    </w:p>
    <w:p w:rsidR="000227C6" w:rsidRPr="002E21DB" w:rsidRDefault="000227C6" w:rsidP="000227C6">
      <w:pPr>
        <w:pStyle w:val="a5"/>
        <w:shd w:val="clear" w:color="auto" w:fill="FFFFFF"/>
        <w:spacing w:line="270" w:lineRule="atLeast"/>
        <w:ind w:left="-567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2E21DB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Культиватор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R</w:t>
      </w:r>
      <w:r w:rsidRPr="00C31009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2E21DB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предназначен для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стерневой</w:t>
      </w:r>
      <w:r w:rsidRPr="009A1F73">
        <w:rPr>
          <w:rFonts w:ascii="Tahoma" w:hAnsi="Tahoma" w:cs="Tahoma"/>
          <w:color w:val="212121"/>
          <w:sz w:val="22"/>
          <w:szCs w:val="22"/>
          <w:shd w:val="clear" w:color="auto" w:fill="FFFFFF"/>
        </w:rPr>
        <w:t>,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2E21DB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предпосевной обработки почвы и ухода за парами. Технологический процесс, выполняемый культиватором, заключается в следующем: при рабочем ходе культиватора по полю стрельчатые лапы рыхлят на заданную глубину поверхностный слой почвы, подрезают сорняки, а расположенный сзади шлейф выравнивает борозды, которые образуются от прохода рабочих органов. Культиватор обрабатывает почву под посевы яровых, овощных и пропашных культур, необходим для обработки паровых полей, а также для предпосевного рыхления верхнего слоя почвы.</w:t>
      </w:r>
    </w:p>
    <w:p w:rsidR="000227C6" w:rsidRPr="002E21DB" w:rsidRDefault="000227C6" w:rsidP="000227C6">
      <w:pPr>
        <w:pStyle w:val="a5"/>
        <w:shd w:val="clear" w:color="auto" w:fill="FFFFFF"/>
        <w:spacing w:line="270" w:lineRule="atLeast"/>
        <w:ind w:left="-567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2E21DB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Рамная конструкция культиватора  имеет индивидуальные регулировки глубины обработки на центральной раме и на крыльях культиватора, что позволяет добиться равной глубины обработки по ширине захвате, независимо от степени погружения опорных колёс.</w:t>
      </w:r>
    </w:p>
    <w:p w:rsidR="000227C6" w:rsidRPr="00655877" w:rsidRDefault="000227C6" w:rsidP="000227C6">
      <w:pPr>
        <w:pStyle w:val="a5"/>
        <w:shd w:val="clear" w:color="auto" w:fill="FFFFFF"/>
        <w:spacing w:line="270" w:lineRule="atLeast"/>
        <w:ind w:left="-567"/>
        <w:jc w:val="both"/>
        <w:rPr>
          <w:rFonts w:ascii="Tahoma" w:hAnsi="Tahoma" w:cs="Tahoma"/>
          <w:noProof/>
          <w:color w:val="212121"/>
          <w:sz w:val="22"/>
          <w:szCs w:val="22"/>
        </w:rPr>
      </w:pPr>
      <w:r w:rsidRPr="002E21DB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Культиватор адаптирован для работы в различных почвенно-климатических условиях, на полях с большим количеством пожнивных и растительных остатков. Простые и удобные регулировки рамной конструкции обеспечивают </w:t>
      </w:r>
      <w:proofErr w:type="gramStart"/>
      <w:r w:rsidRPr="002E21DB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выравнивание</w:t>
      </w:r>
      <w:proofErr w:type="gramEnd"/>
      <w:r w:rsidRPr="002E21DB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как в продольном, так и в поперечном направлении.</w:t>
      </w:r>
    </w:p>
    <w:p w:rsidR="000227C6" w:rsidRPr="002E21DB" w:rsidRDefault="000227C6" w:rsidP="000227C6">
      <w:pPr>
        <w:pStyle w:val="a5"/>
        <w:shd w:val="clear" w:color="auto" w:fill="FFFFFF"/>
        <w:spacing w:line="270" w:lineRule="atLeast"/>
        <w:ind w:left="-567"/>
        <w:jc w:val="center"/>
        <w:rPr>
          <w:rFonts w:ascii="Tahoma" w:hAnsi="Tahoma" w:cs="Tahoma"/>
          <w:color w:val="212121"/>
          <w:sz w:val="22"/>
          <w:szCs w:val="22"/>
          <w:lang w:val="en-US"/>
        </w:rPr>
      </w:pPr>
      <w:r>
        <w:rPr>
          <w:rFonts w:ascii="Tahoma" w:hAnsi="Tahoma" w:cs="Tahoma"/>
          <w:noProof/>
          <w:color w:val="212121"/>
          <w:sz w:val="22"/>
          <w:szCs w:val="22"/>
        </w:rPr>
        <w:drawing>
          <wp:inline distT="0" distB="0" distL="0" distR="0">
            <wp:extent cx="6209220" cy="2608028"/>
            <wp:effectExtent l="0" t="0" r="1270" b="1905"/>
            <wp:docPr id="37" name="Рисунок 8" descr="C:\Documents and Settings\MillerA\Мои документы\kultivator_k_12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MillerA\Мои документы\kultivator_k_122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509" b="8488"/>
                    <a:stretch/>
                  </pic:blipFill>
                  <pic:spPr bwMode="auto">
                    <a:xfrm>
                      <a:off x="0" y="0"/>
                      <a:ext cx="6210300" cy="260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7C6" w:rsidRPr="00B67822" w:rsidRDefault="000227C6" w:rsidP="000227C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0227C6" w:rsidRPr="00B67822" w:rsidRDefault="000227C6" w:rsidP="000227C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en-US"/>
        </w:rPr>
      </w:pPr>
    </w:p>
    <w:p w:rsidR="000227C6" w:rsidRDefault="000227C6" w:rsidP="000227C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0227C6" w:rsidRDefault="000227C6" w:rsidP="000227C6">
      <w:pPr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C20336"/>
        </w:rPr>
      </w:pPr>
      <w:r w:rsidRPr="00483957">
        <w:rPr>
          <w:rFonts w:ascii="Tahoma" w:hAnsi="Tahoma" w:cs="Tahoma"/>
          <w:b/>
          <w:bCs/>
          <w:color w:val="C20336"/>
        </w:rPr>
        <w:t xml:space="preserve">Качественные преимущества </w:t>
      </w:r>
      <w:r>
        <w:rPr>
          <w:rFonts w:ascii="Tahoma" w:hAnsi="Tahoma" w:cs="Tahoma"/>
          <w:b/>
          <w:bCs/>
          <w:color w:val="C20336"/>
        </w:rPr>
        <w:t xml:space="preserve">культиватора </w:t>
      </w:r>
      <w:r>
        <w:rPr>
          <w:rFonts w:ascii="Tahoma" w:hAnsi="Tahoma" w:cs="Tahoma"/>
          <w:b/>
          <w:bCs/>
          <w:color w:val="C20336"/>
          <w:lang w:val="en-US"/>
        </w:rPr>
        <w:t>R</w:t>
      </w:r>
    </w:p>
    <w:p w:rsidR="000227C6" w:rsidRDefault="000227C6" w:rsidP="000227C6">
      <w:pPr>
        <w:shd w:val="clear" w:color="auto" w:fill="FFFFFF"/>
        <w:spacing w:line="300" w:lineRule="atLeast"/>
        <w:jc w:val="center"/>
        <w:rPr>
          <w:rFonts w:ascii="Tahoma" w:hAnsi="Tahoma" w:cs="Tahoma"/>
          <w:b/>
          <w:bCs/>
          <w:color w:val="C20336"/>
        </w:rPr>
      </w:pPr>
    </w:p>
    <w:tbl>
      <w:tblPr>
        <w:tblW w:w="11037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8343"/>
      </w:tblGrid>
      <w:tr w:rsidR="000227C6" w:rsidRPr="00961E0E" w:rsidTr="002E72F5">
        <w:tc>
          <w:tcPr>
            <w:tcW w:w="2694" w:type="dxa"/>
            <w:shd w:val="clear" w:color="auto" w:fill="FFFFFF"/>
            <w:vAlign w:val="center"/>
            <w:hideMark/>
          </w:tcPr>
          <w:p w:rsidR="000227C6" w:rsidRPr="00961E0E" w:rsidRDefault="000227C6" w:rsidP="002E72F5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36436" cy="1152000"/>
                  <wp:effectExtent l="0" t="0" r="6985" b="0"/>
                  <wp:docPr id="38" name="Рисунок 16" descr="C:\Documents and Settings\MillerA\Мои документы\k1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MillerA\Мои документы\k1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36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shd w:val="clear" w:color="auto" w:fill="FFFFFF"/>
            <w:hideMark/>
          </w:tcPr>
          <w:p w:rsidR="000227C6" w:rsidRDefault="000227C6" w:rsidP="002E72F5">
            <w:pPr>
              <w:autoSpaceDE w:val="0"/>
              <w:autoSpaceDN w:val="0"/>
              <w:ind w:left="121" w:right="-85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961E0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Плавающая </w:t>
            </w: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сница</w:t>
            </w:r>
            <w:proofErr w:type="spellEnd"/>
          </w:p>
          <w:p w:rsidR="000227C6" w:rsidRDefault="000227C6" w:rsidP="002E72F5">
            <w:pPr>
              <w:autoSpaceDE w:val="0"/>
              <w:autoSpaceDN w:val="0"/>
              <w:ind w:left="142" w:right="-85" w:hanging="142"/>
              <w:rPr>
                <w:rFonts w:ascii="Tahoma" w:hAnsi="Tahoma" w:cs="Tahoma"/>
                <w:color w:val="2B2A29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ahoma" w:hAnsi="Tahoma" w:cs="Tahoma"/>
                <w:color w:val="2B2A29"/>
                <w:sz w:val="18"/>
                <w:szCs w:val="18"/>
              </w:rPr>
              <w:t>Плавающая</w:t>
            </w:r>
            <w:proofErr w:type="gramEnd"/>
            <w:r>
              <w:rPr>
                <w:rFonts w:ascii="Tahoma" w:hAnsi="Tahoma" w:cs="Tahoma"/>
                <w:color w:val="2B2A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B2A29"/>
                <w:sz w:val="18"/>
                <w:szCs w:val="18"/>
              </w:rPr>
              <w:t>сница</w:t>
            </w:r>
            <w:proofErr w:type="spellEnd"/>
            <w:r>
              <w:rPr>
                <w:rFonts w:ascii="Tahoma" w:hAnsi="Tahoma" w:cs="Tahoma"/>
                <w:color w:val="2B2A29"/>
                <w:sz w:val="18"/>
                <w:szCs w:val="18"/>
              </w:rPr>
              <w:t xml:space="preserve"> и передние флюгерные колёса обеспечивает копирование рельефа поля.</w:t>
            </w:r>
          </w:p>
          <w:p w:rsidR="000227C6" w:rsidRPr="00961E0E" w:rsidRDefault="000227C6" w:rsidP="002E72F5">
            <w:pPr>
              <w:ind w:left="91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2B2A29"/>
                <w:sz w:val="18"/>
                <w:szCs w:val="18"/>
              </w:rPr>
              <w:t>В отличие от моделей с жесткой сцепкой культиваторы серии R обеспечивают более стабильную глубину обработки почвы.</w:t>
            </w:r>
          </w:p>
        </w:tc>
      </w:tr>
      <w:tr w:rsidR="000227C6" w:rsidRPr="00961E0E" w:rsidTr="002E72F5">
        <w:tc>
          <w:tcPr>
            <w:tcW w:w="2694" w:type="dxa"/>
            <w:shd w:val="clear" w:color="auto" w:fill="FFFFFF"/>
            <w:vAlign w:val="center"/>
            <w:hideMark/>
          </w:tcPr>
          <w:p w:rsidR="000227C6" w:rsidRPr="00961E0E" w:rsidRDefault="000227C6" w:rsidP="002E72F5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36869" cy="1152000"/>
                  <wp:effectExtent l="0" t="0" r="6350" b="0"/>
                  <wp:docPr id="40" name="Рисунок 17" descr="C:\Documents and Settings\MillerA\Мои документы\k1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MillerA\Мои документы\k1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869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shd w:val="clear" w:color="auto" w:fill="FFFFFF"/>
            <w:hideMark/>
          </w:tcPr>
          <w:p w:rsidR="000227C6" w:rsidRPr="00961E0E" w:rsidRDefault="000227C6" w:rsidP="002E72F5">
            <w:pPr>
              <w:ind w:left="91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961E0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Стабильное копирование</w:t>
            </w:r>
            <w:r w:rsidRPr="00961E0E">
              <w:rPr>
                <w:rFonts w:ascii="Tahoma" w:hAnsi="Tahoma" w:cs="Tahoma"/>
                <w:color w:val="555555"/>
                <w:sz w:val="20"/>
                <w:szCs w:val="20"/>
              </w:rPr>
              <w:br/>
              <w:t>Шарнирное соединение крыльев обеспечивает копирование рельефа поля, а увеличенная база культиватора стабилизирует ход стрельчатых лап.</w:t>
            </w:r>
            <w:r w:rsidRPr="00961E0E">
              <w:rPr>
                <w:rFonts w:ascii="Tahoma" w:hAnsi="Tahoma" w:cs="Tahoma"/>
                <w:color w:val="555555"/>
                <w:sz w:val="20"/>
                <w:szCs w:val="20"/>
              </w:rPr>
              <w:br/>
              <w:t>Сдвоенные балансирные колеса и передние флюгерные обеспечивают плавный ход культиватора, особенно при движении поперек борозды.</w:t>
            </w:r>
          </w:p>
        </w:tc>
      </w:tr>
      <w:tr w:rsidR="000227C6" w:rsidRPr="00961E0E" w:rsidTr="002E72F5">
        <w:tc>
          <w:tcPr>
            <w:tcW w:w="2694" w:type="dxa"/>
            <w:shd w:val="clear" w:color="auto" w:fill="FFFFFF"/>
            <w:vAlign w:val="center"/>
            <w:hideMark/>
          </w:tcPr>
          <w:p w:rsidR="000227C6" w:rsidRPr="00961E0E" w:rsidRDefault="000227C6" w:rsidP="002E72F5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lastRenderedPageBreak/>
              <w:drawing>
                <wp:inline distT="0" distB="0" distL="0" distR="0">
                  <wp:extent cx="1536870" cy="1152000"/>
                  <wp:effectExtent l="0" t="0" r="6350" b="0"/>
                  <wp:docPr id="42" name="Рисунок 18" descr="C:\Documents and Settings\MillerA\Мои документы\k1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MillerA\Мои документы\k1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87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shd w:val="clear" w:color="auto" w:fill="FFFFFF"/>
            <w:hideMark/>
          </w:tcPr>
          <w:p w:rsidR="000227C6" w:rsidRDefault="000227C6" w:rsidP="002E72F5">
            <w:pPr>
              <w:autoSpaceDE w:val="0"/>
              <w:autoSpaceDN w:val="0"/>
              <w:rPr>
                <w:rFonts w:ascii="Tahoma-Bold" w:hAnsi="Tahoma-Bold"/>
                <w:b/>
                <w:bCs/>
                <w:color w:val="2B2A2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Усиленная стойка стрельчатой лапы</w:t>
            </w:r>
          </w:p>
          <w:p w:rsidR="000227C6" w:rsidRDefault="000227C6" w:rsidP="002E72F5">
            <w:pPr>
              <w:autoSpaceDE w:val="0"/>
              <w:autoSpaceDN w:val="0"/>
              <w:ind w:right="-85"/>
              <w:rPr>
                <w:rFonts w:ascii="Tahoma" w:hAnsi="Tahoma" w:cs="Tahoma"/>
                <w:color w:val="2B2A29"/>
                <w:sz w:val="18"/>
                <w:szCs w:val="18"/>
              </w:rPr>
            </w:pPr>
            <w:r>
              <w:rPr>
                <w:rFonts w:ascii="Tahoma" w:hAnsi="Tahoma" w:cs="Tahoma"/>
                <w:color w:val="2B2A29"/>
                <w:sz w:val="18"/>
                <w:szCs w:val="18"/>
              </w:rPr>
              <w:t xml:space="preserve">Мощная С-образная стойка – один из элементов позволяющий говорить о надёжности рабочих органов культиватора. </w:t>
            </w:r>
          </w:p>
          <w:p w:rsidR="000227C6" w:rsidRPr="00961E0E" w:rsidRDefault="000227C6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2B2A29"/>
                <w:sz w:val="18"/>
                <w:szCs w:val="18"/>
              </w:rPr>
              <w:t xml:space="preserve">Сдвоенная  пружинная подвеска позволяет обеспечить предварительное натяжение до </w:t>
            </w:r>
            <w:r w:rsidRPr="00F9770A">
              <w:rPr>
                <w:rFonts w:ascii="Tahoma" w:hAnsi="Tahoma" w:cs="Tahoma"/>
                <w:color w:val="2B2A29"/>
                <w:sz w:val="18"/>
                <w:szCs w:val="18"/>
              </w:rPr>
              <w:t>25</w:t>
            </w:r>
            <w:r>
              <w:rPr>
                <w:rFonts w:ascii="Tahoma" w:hAnsi="Tahoma" w:cs="Tahoma"/>
                <w:color w:val="2B2A29"/>
                <w:sz w:val="18"/>
                <w:szCs w:val="18"/>
              </w:rPr>
              <w:t>0 кг, что обеспечивает стабильный хода стрельчатых лап даже по следу трактора, это особенно важно для предпосевной подготовки почвы.</w:t>
            </w:r>
          </w:p>
        </w:tc>
      </w:tr>
      <w:tr w:rsidR="000227C6" w:rsidRPr="00961E0E" w:rsidTr="002E72F5">
        <w:tc>
          <w:tcPr>
            <w:tcW w:w="2694" w:type="dxa"/>
            <w:shd w:val="clear" w:color="auto" w:fill="FFFFFF"/>
            <w:vAlign w:val="center"/>
            <w:hideMark/>
          </w:tcPr>
          <w:p w:rsidR="000227C6" w:rsidRPr="00961E0E" w:rsidRDefault="000227C6" w:rsidP="002E72F5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36869" cy="1152000"/>
                  <wp:effectExtent l="0" t="0" r="6350" b="0"/>
                  <wp:docPr id="43" name="Рисунок 19" descr="C:\Documents and Settings\MillerA\Мои документы\k1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MillerA\Мои документы\k1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869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shd w:val="clear" w:color="auto" w:fill="FFFFFF"/>
            <w:hideMark/>
          </w:tcPr>
          <w:p w:rsidR="000227C6" w:rsidRPr="00961E0E" w:rsidRDefault="000227C6" w:rsidP="002E72F5">
            <w:pPr>
              <w:ind w:left="91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961E0E"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Шлейф культиватора</w:t>
            </w:r>
            <w:r w:rsidRPr="00961E0E">
              <w:rPr>
                <w:rFonts w:ascii="Tahoma" w:hAnsi="Tahoma" w:cs="Tahoma"/>
                <w:color w:val="555555"/>
                <w:sz w:val="20"/>
                <w:szCs w:val="20"/>
              </w:rPr>
              <w:br/>
            </w:r>
            <w:proofErr w:type="gramStart"/>
            <w:r w:rsidRPr="00961E0E">
              <w:rPr>
                <w:rFonts w:ascii="Tahoma" w:hAnsi="Tahoma" w:cs="Tahoma"/>
                <w:color w:val="555555"/>
                <w:sz w:val="20"/>
                <w:szCs w:val="20"/>
              </w:rPr>
              <w:t>Комбинированный шлейф культиватора, состоящий из трёхрядно расположенных зубьев и катка позволяет</w:t>
            </w:r>
            <w:proofErr w:type="gramEnd"/>
            <w:r w:rsidRPr="00961E0E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произвести выравнивание поверхности поля. Каждый ряд зубьев имеют разную </w:t>
            </w:r>
            <w:proofErr w:type="gramStart"/>
            <w:r w:rsidRPr="00961E0E">
              <w:rPr>
                <w:rFonts w:ascii="Tahoma" w:hAnsi="Tahoma" w:cs="Tahoma"/>
                <w:color w:val="555555"/>
                <w:sz w:val="20"/>
                <w:szCs w:val="20"/>
              </w:rPr>
              <w:t>глубину</w:t>
            </w:r>
            <w:proofErr w:type="gramEnd"/>
            <w:r w:rsidRPr="00961E0E">
              <w:rPr>
                <w:rFonts w:ascii="Tahoma" w:hAnsi="Tahoma" w:cs="Tahoma"/>
                <w:color w:val="555555"/>
                <w:sz w:val="20"/>
                <w:szCs w:val="20"/>
              </w:rPr>
              <w:t xml:space="preserve"> и угол </w:t>
            </w:r>
            <w:r w:rsidRPr="00961E0E">
              <w:rPr>
                <w:rFonts w:ascii="Tahoma" w:hAnsi="Tahoma" w:cs="Tahoma"/>
                <w:color w:val="555555"/>
                <w:sz w:val="20"/>
                <w:szCs w:val="20"/>
              </w:rPr>
              <w:br/>
              <w:t>Шлейф культиватора имеет пружинный механизм догрузки и возможность изменения углов установки пружинных зубьев, что особенно эффективно зарекомендовало себя по вычёсыванию и выносу на поверхность корневой системы сорной растительности.</w:t>
            </w:r>
          </w:p>
        </w:tc>
      </w:tr>
    </w:tbl>
    <w:p w:rsidR="000227C6" w:rsidRPr="009A1F73" w:rsidRDefault="000227C6" w:rsidP="000227C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1058" w:type="dxa"/>
        <w:tblInd w:w="-9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6"/>
        <w:gridCol w:w="1134"/>
        <w:gridCol w:w="1134"/>
        <w:gridCol w:w="1417"/>
        <w:gridCol w:w="993"/>
        <w:gridCol w:w="1134"/>
      </w:tblGrid>
      <w:tr w:rsidR="000227C6" w:rsidRPr="00A845E2" w:rsidTr="00E42A51">
        <w:tc>
          <w:tcPr>
            <w:tcW w:w="11058" w:type="dxa"/>
            <w:gridSpan w:val="6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227C6" w:rsidRPr="00A845E2" w:rsidRDefault="000227C6" w:rsidP="002E72F5">
            <w:pPr>
              <w:ind w:left="268" w:firstLine="141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A845E2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7C6" w:rsidRPr="00A845E2" w:rsidRDefault="000227C6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547988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R-8200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547988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R-10200</w:t>
            </w:r>
          </w:p>
        </w:tc>
        <w:tc>
          <w:tcPr>
            <w:tcW w:w="141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547988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R-12200</w:t>
            </w:r>
          </w:p>
        </w:tc>
        <w:tc>
          <w:tcPr>
            <w:tcW w:w="99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</w:tcPr>
          <w:p w:rsidR="000227C6" w:rsidRPr="00547988" w:rsidRDefault="000227C6" w:rsidP="002E72F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R-14800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</w:tcPr>
          <w:p w:rsidR="000227C6" w:rsidRPr="00547988" w:rsidRDefault="000227C6" w:rsidP="00E42A51">
            <w:pPr>
              <w:ind w:left="-142" w:firstLine="14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R-18300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 xml:space="preserve">Рабочая ширина захвата, </w:t>
            </w:r>
            <w:proofErr w:type="gramStart"/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547988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8.2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547988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10.2</w:t>
            </w:r>
          </w:p>
        </w:tc>
        <w:tc>
          <w:tcPr>
            <w:tcW w:w="141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547988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12.2</w:t>
            </w:r>
          </w:p>
        </w:tc>
        <w:tc>
          <w:tcPr>
            <w:tcW w:w="99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</w:tcPr>
          <w:p w:rsidR="000227C6" w:rsidRPr="00547988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14.8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</w:tcPr>
          <w:p w:rsidR="000227C6" w:rsidRPr="00547988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18.3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7C6" w:rsidRPr="00A845E2" w:rsidRDefault="000227C6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Производительность за 1 час (при рабочей скорости 10 км/ч), га/ч, </w:t>
            </w:r>
            <w:proofErr w:type="gramStart"/>
            <w:r w:rsidRPr="00A845E2">
              <w:rPr>
                <w:rFonts w:ascii="Tahoma" w:hAnsi="Tahoma" w:cs="Tahoma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547988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 9.8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 12.2</w:t>
            </w:r>
          </w:p>
        </w:tc>
        <w:tc>
          <w:tcPr>
            <w:tcW w:w="141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До14.6</w:t>
            </w:r>
          </w:p>
        </w:tc>
        <w:tc>
          <w:tcPr>
            <w:tcW w:w="99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 17.7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 21.9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7C6" w:rsidRPr="00A845E2" w:rsidRDefault="000227C6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Глубина обработки</w:t>
            </w:r>
          </w:p>
        </w:tc>
        <w:tc>
          <w:tcPr>
            <w:tcW w:w="5812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5</w:t>
            </w:r>
            <w:r w:rsidRPr="00A845E2">
              <w:rPr>
                <w:rFonts w:ascii="Tahoma" w:hAnsi="Tahoma" w:cs="Tahoma"/>
                <w:color w:val="555555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5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EE0383" w:rsidRDefault="000227C6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Масс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конструкционная).кг. не более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227C6" w:rsidRPr="0029563C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8 100</w:t>
            </w:r>
          </w:p>
        </w:tc>
        <w:tc>
          <w:tcPr>
            <w:tcW w:w="141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99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12 000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EE0383" w:rsidRDefault="000227C6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Рабочая скорость км</w:t>
            </w:r>
            <w:r w:rsidRPr="00EE0383">
              <w:rPr>
                <w:rFonts w:ascii="Tahoma" w:hAnsi="Tahoma" w:cs="Tahoma"/>
                <w:color w:val="555555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ч.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812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12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7C6" w:rsidRPr="00A845E2" w:rsidRDefault="000227C6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Ширина захвата стрельчатой лапы</w:t>
            </w:r>
            <w:r w:rsidRPr="00EE0383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7C6" w:rsidRPr="00EE0383" w:rsidRDefault="000227C6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Количество рабочих органов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,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</w:tcPr>
          <w:p w:rsidR="000227C6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</w:tcPr>
          <w:p w:rsidR="000227C6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72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7C6" w:rsidRDefault="000227C6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 w:rsidRPr="00093A24">
              <w:rPr>
                <w:rFonts w:ascii="Tahoma" w:hAnsi="Tahoma" w:cs="Tahoma"/>
                <w:color w:val="555555"/>
                <w:sz w:val="20"/>
                <w:szCs w:val="20"/>
              </w:rPr>
              <w:t>Агрегатируется</w:t>
            </w:r>
            <w:proofErr w:type="spellEnd"/>
            <w:r w:rsidRPr="00093A24">
              <w:rPr>
                <w:rFonts w:ascii="Tahoma" w:hAnsi="Tahoma" w:cs="Tahoma"/>
                <w:color w:val="555555"/>
                <w:sz w:val="20"/>
                <w:szCs w:val="20"/>
              </w:rPr>
              <w:t xml:space="preserve"> с тракторами с мощностью двигателя, л.с.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Default="000227C6" w:rsidP="002E72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210...280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Default="000227C6" w:rsidP="002E72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250...350</w:t>
            </w:r>
          </w:p>
        </w:tc>
        <w:tc>
          <w:tcPr>
            <w:tcW w:w="1417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Default="000227C6" w:rsidP="002E72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250...350</w:t>
            </w:r>
          </w:p>
        </w:tc>
        <w:tc>
          <w:tcPr>
            <w:tcW w:w="99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</w:tcPr>
          <w:p w:rsidR="000227C6" w:rsidRDefault="000227C6" w:rsidP="002E72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350...420</w:t>
            </w:r>
          </w:p>
        </w:tc>
        <w:tc>
          <w:tcPr>
            <w:tcW w:w="113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</w:tcPr>
          <w:p w:rsidR="000227C6" w:rsidRDefault="000227C6" w:rsidP="002E72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0...530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EE0383" w:rsidRDefault="000227C6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Количество модулей шлейфа</w:t>
            </w:r>
          </w:p>
        </w:tc>
        <w:tc>
          <w:tcPr>
            <w:tcW w:w="2268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227C6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7C6" w:rsidRPr="00A845E2" w:rsidRDefault="000227C6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Диапазон настройки углов атаки пружинных борон</w:t>
            </w:r>
          </w:p>
        </w:tc>
        <w:tc>
          <w:tcPr>
            <w:tcW w:w="5812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A845E2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Бесступенчато от 20* до 35*</w:t>
            </w:r>
          </w:p>
        </w:tc>
      </w:tr>
      <w:tr w:rsidR="000227C6" w:rsidRPr="00A845E2" w:rsidTr="00E42A51"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EE0383" w:rsidRDefault="000227C6" w:rsidP="002E72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Подрезание сорных растений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812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C6" w:rsidRPr="004469E5" w:rsidRDefault="000227C6" w:rsidP="002E72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0227C6" w:rsidRPr="004469E5" w:rsidTr="00E42A51">
        <w:trPr>
          <w:trHeight w:val="274"/>
        </w:trPr>
        <w:tc>
          <w:tcPr>
            <w:tcW w:w="524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7C6" w:rsidRPr="00EE0383" w:rsidRDefault="000227C6" w:rsidP="002E72F5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Гребнистость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поверхности почвы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см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</w:rPr>
              <w:t>. не более</w:t>
            </w:r>
          </w:p>
        </w:tc>
        <w:tc>
          <w:tcPr>
            <w:tcW w:w="5812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227C6" w:rsidRPr="004469E5" w:rsidRDefault="000227C6" w:rsidP="002E72F5">
            <w:pPr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4</w:t>
            </w:r>
          </w:p>
        </w:tc>
      </w:tr>
    </w:tbl>
    <w:p w:rsidR="005F1B57" w:rsidRPr="000227C6" w:rsidRDefault="005F1B57" w:rsidP="000227C6"/>
    <w:sectPr w:rsidR="005F1B57" w:rsidRPr="000227C6" w:rsidSect="00A6004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0D"/>
    <w:rsid w:val="00001BC4"/>
    <w:rsid w:val="000227C6"/>
    <w:rsid w:val="00094F07"/>
    <w:rsid w:val="000F6FF6"/>
    <w:rsid w:val="004B6B0F"/>
    <w:rsid w:val="005B73C7"/>
    <w:rsid w:val="005F1B57"/>
    <w:rsid w:val="008F690D"/>
    <w:rsid w:val="00A6004D"/>
    <w:rsid w:val="00C76D35"/>
    <w:rsid w:val="00DA1681"/>
    <w:rsid w:val="00E42A51"/>
    <w:rsid w:val="00F56088"/>
    <w:rsid w:val="00F8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69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90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9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690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F1B57"/>
  </w:style>
  <w:style w:type="paragraph" w:styleId="a5">
    <w:name w:val="List Paragraph"/>
    <w:basedOn w:val="a"/>
    <w:uiPriority w:val="34"/>
    <w:qFormat/>
    <w:rsid w:val="00A600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A6004D"/>
    <w:rPr>
      <w:color w:val="808080"/>
    </w:rPr>
  </w:style>
  <w:style w:type="table" w:styleId="a7">
    <w:name w:val="Table Grid"/>
    <w:basedOn w:val="a1"/>
    <w:uiPriority w:val="59"/>
    <w:rsid w:val="00A6004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2731</Characters>
  <Application>Microsoft Office Word</Application>
  <DocSecurity>0</DocSecurity>
  <Lines>22</Lines>
  <Paragraphs>6</Paragraphs>
  <ScaleCrop>false</ScaleCrop>
  <Company>KZ Rostselmash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2018-04-24T08:09:00Z</dcterms:created>
  <dcterms:modified xsi:type="dcterms:W3CDTF">2022-04-19T06:24:00Z</dcterms:modified>
</cp:coreProperties>
</file>